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5" w:rsidRPr="0069636E" w:rsidRDefault="00560751" w:rsidP="00560751">
      <w:pPr>
        <w:pStyle w:val="Rubrik1"/>
        <w:rPr>
          <w:lang w:val="sv-FI"/>
        </w:rPr>
      </w:pPr>
      <w:r w:rsidRPr="0069636E">
        <w:rPr>
          <w:lang w:val="sv-FI"/>
        </w:rPr>
        <w:t>MEDDELANDE AV ÖSTERBOTTENS CORONASAMORDNINGSGRUPP 25.2.2021</w:t>
      </w:r>
    </w:p>
    <w:p w:rsidR="00137AEF" w:rsidRPr="0069636E" w:rsidRDefault="00560751" w:rsidP="00560751">
      <w:pPr>
        <w:pStyle w:val="Rubrik1"/>
        <w:rPr>
          <w:lang w:val="sv-FI"/>
        </w:rPr>
      </w:pPr>
      <w:bookmarkStart w:id="0" w:name="_GoBack"/>
      <w:r w:rsidRPr="0069636E">
        <w:rPr>
          <w:lang w:val="sv-FI"/>
        </w:rPr>
        <w:t xml:space="preserve">Du avstår väl från </w:t>
      </w:r>
      <w:r w:rsidR="00655DE9">
        <w:rPr>
          <w:lang w:val="sv-FI"/>
        </w:rPr>
        <w:t xml:space="preserve">att samlas med </w:t>
      </w:r>
      <w:r w:rsidRPr="0069636E">
        <w:rPr>
          <w:lang w:val="sv-FI"/>
        </w:rPr>
        <w:t>över sex personer</w:t>
      </w:r>
    </w:p>
    <w:bookmarkEnd w:id="0"/>
    <w:p w:rsidR="00ED6EBA" w:rsidRPr="0069636E" w:rsidRDefault="00560751" w:rsidP="00A2297E">
      <w:pPr>
        <w:rPr>
          <w:b/>
          <w:lang w:val="sv-FI"/>
        </w:rPr>
      </w:pPr>
      <w:r w:rsidRPr="0069636E">
        <w:rPr>
          <w:b/>
          <w:lang w:val="sv-FI"/>
        </w:rPr>
        <w:t>Österbottens coronasamordningsgrupp höll ett extra insatt möte den 25 februari för att uppdatera rekommendationer</w:t>
      </w:r>
      <w:r w:rsidR="00655DE9">
        <w:rPr>
          <w:b/>
          <w:lang w:val="sv-FI"/>
        </w:rPr>
        <w:t>na</w:t>
      </w:r>
      <w:r w:rsidRPr="0069636E">
        <w:rPr>
          <w:b/>
          <w:lang w:val="sv-FI"/>
        </w:rPr>
        <w:t xml:space="preserve"> och begränsninga</w:t>
      </w:r>
      <w:r w:rsidR="00655DE9">
        <w:rPr>
          <w:b/>
          <w:lang w:val="sv-FI"/>
        </w:rPr>
        <w:t>rna i regionen</w:t>
      </w:r>
      <w:r w:rsidRPr="0069636E">
        <w:rPr>
          <w:b/>
          <w:lang w:val="sv-FI"/>
        </w:rPr>
        <w:t xml:space="preserve"> för att de ska motsvara de åtgärder som statsrådet </w:t>
      </w:r>
      <w:r w:rsidR="00655DE9">
        <w:rPr>
          <w:b/>
          <w:lang w:val="sv-FI"/>
        </w:rPr>
        <w:t>beslutat</w:t>
      </w:r>
      <w:r w:rsidRPr="0069636E">
        <w:rPr>
          <w:b/>
          <w:lang w:val="sv-FI"/>
        </w:rPr>
        <w:t xml:space="preserve"> att ska vidtas i fas två </w:t>
      </w:r>
      <w:r w:rsidR="00655DE9">
        <w:rPr>
          <w:b/>
          <w:lang w:val="sv-FI"/>
        </w:rPr>
        <w:t xml:space="preserve">av epidemin för </w:t>
      </w:r>
      <w:r w:rsidRPr="0069636E">
        <w:rPr>
          <w:b/>
          <w:lang w:val="sv-FI"/>
        </w:rPr>
        <w:t>att förebygga spridningen av coronaviruset.</w:t>
      </w:r>
      <w:r w:rsidR="00ED6EBA" w:rsidRPr="0069636E">
        <w:rPr>
          <w:b/>
          <w:lang w:val="sv-FI"/>
        </w:rPr>
        <w:t xml:space="preserve"> </w:t>
      </w:r>
      <w:r w:rsidR="00A2297E" w:rsidRPr="0069636E">
        <w:rPr>
          <w:b/>
          <w:lang w:val="sv-FI"/>
        </w:rPr>
        <w:t>Gruppen rekommenderar starkt att kontakter ska begränsas bara till den närmaste kretsen och att man ska avstå från sammankomster med över sex personer.</w:t>
      </w:r>
      <w:r w:rsidR="00C17D82" w:rsidRPr="0069636E">
        <w:rPr>
          <w:b/>
          <w:lang w:val="sv-FI"/>
        </w:rPr>
        <w:t xml:space="preserve"> </w:t>
      </w:r>
      <w:r w:rsidR="00A2297E" w:rsidRPr="0069636E">
        <w:rPr>
          <w:b/>
          <w:lang w:val="sv-FI"/>
        </w:rPr>
        <w:t>Enligt den tidigare rekommendationen skulle man avstå från sammankomster med över 10 personer.</w:t>
      </w:r>
    </w:p>
    <w:p w:rsidR="00DE274C" w:rsidRPr="0069636E" w:rsidRDefault="00A2297E" w:rsidP="006B3CE8">
      <w:pPr>
        <w:rPr>
          <w:lang w:val="sv-FI"/>
        </w:rPr>
      </w:pPr>
      <w:r w:rsidRPr="0069636E">
        <w:rPr>
          <w:lang w:val="sv-FI"/>
        </w:rPr>
        <w:t>Coronaläget i Österbotten är fortfarande allvarligt, men smittfallen har inte ökat lika kraftigt som exempelvis i huvudstadsregionen.</w:t>
      </w:r>
      <w:r w:rsidR="00714E6F" w:rsidRPr="0069636E">
        <w:rPr>
          <w:lang w:val="sv-FI"/>
        </w:rPr>
        <w:t xml:space="preserve"> </w:t>
      </w:r>
      <w:r w:rsidRPr="0069636E">
        <w:rPr>
          <w:lang w:val="sv-FI"/>
        </w:rPr>
        <w:t xml:space="preserve">Den muterade </w:t>
      </w:r>
      <w:r w:rsidR="00655DE9">
        <w:rPr>
          <w:lang w:val="sv-FI"/>
        </w:rPr>
        <w:t>virus</w:t>
      </w:r>
      <w:r w:rsidRPr="0069636E">
        <w:rPr>
          <w:lang w:val="sv-FI"/>
        </w:rPr>
        <w:t xml:space="preserve">varianten som konstaterats smitta lättare finns </w:t>
      </w:r>
      <w:r w:rsidR="00655DE9">
        <w:rPr>
          <w:lang w:val="sv-FI"/>
        </w:rPr>
        <w:t>också</w:t>
      </w:r>
      <w:r w:rsidRPr="0069636E">
        <w:rPr>
          <w:lang w:val="sv-FI"/>
        </w:rPr>
        <w:t xml:space="preserve"> i Österbotten.</w:t>
      </w:r>
      <w:r w:rsidR="008B0001" w:rsidRPr="0069636E">
        <w:rPr>
          <w:lang w:val="sv-FI"/>
        </w:rPr>
        <w:t xml:space="preserve"> </w:t>
      </w:r>
      <w:r w:rsidRPr="0069636E">
        <w:rPr>
          <w:lang w:val="sv-FI"/>
        </w:rPr>
        <w:t>Cirka 80 procent av smittfallen kan för närvarande spåras.</w:t>
      </w:r>
      <w:r w:rsidR="008B0001" w:rsidRPr="0069636E">
        <w:rPr>
          <w:lang w:val="sv-FI"/>
        </w:rPr>
        <w:t xml:space="preserve"> </w:t>
      </w:r>
      <w:r w:rsidR="0069636E" w:rsidRPr="0069636E">
        <w:rPr>
          <w:lang w:val="sv-FI"/>
        </w:rPr>
        <w:t>Coronasamordningsgruppen</w:t>
      </w:r>
      <w:r w:rsidRPr="0069636E">
        <w:rPr>
          <w:lang w:val="sv-FI"/>
        </w:rPr>
        <w:t xml:space="preserve"> följer noggrant med hur läget utvecklas</w:t>
      </w:r>
      <w:r w:rsidR="00DE274C" w:rsidRPr="0069636E">
        <w:rPr>
          <w:lang w:val="sv-FI"/>
        </w:rPr>
        <w:t xml:space="preserve"> </w:t>
      </w:r>
      <w:r w:rsidR="00655DE9">
        <w:rPr>
          <w:lang w:val="sv-FI"/>
        </w:rPr>
        <w:t>och o</w:t>
      </w:r>
      <w:r w:rsidRPr="0069636E">
        <w:rPr>
          <w:lang w:val="sv-FI"/>
        </w:rPr>
        <w:t xml:space="preserve">m läget förändras så kommer gruppen tillsammans med regionförvaltningsverket och kommunerna att </w:t>
      </w:r>
      <w:r w:rsidR="00655DE9">
        <w:rPr>
          <w:lang w:val="sv-FI"/>
        </w:rPr>
        <w:t>ta i bruk</w:t>
      </w:r>
      <w:r w:rsidRPr="0069636E">
        <w:rPr>
          <w:lang w:val="sv-FI"/>
        </w:rPr>
        <w:t xml:space="preserve"> </w:t>
      </w:r>
      <w:r w:rsidR="00655DE9">
        <w:rPr>
          <w:lang w:val="sv-FI"/>
        </w:rPr>
        <w:t xml:space="preserve">de </w:t>
      </w:r>
      <w:r w:rsidRPr="0069636E">
        <w:rPr>
          <w:lang w:val="sv-FI"/>
        </w:rPr>
        <w:t>rekommendation</w:t>
      </w:r>
      <w:r w:rsidR="00655DE9">
        <w:rPr>
          <w:lang w:val="sv-FI"/>
        </w:rPr>
        <w:t>e</w:t>
      </w:r>
      <w:r w:rsidRPr="0069636E">
        <w:rPr>
          <w:lang w:val="sv-FI"/>
        </w:rPr>
        <w:t>r och b</w:t>
      </w:r>
      <w:r w:rsidR="00655DE9">
        <w:rPr>
          <w:lang w:val="sv-FI"/>
        </w:rPr>
        <w:t xml:space="preserve">egränsningar som anges i </w:t>
      </w:r>
      <w:r w:rsidRPr="0069636E">
        <w:rPr>
          <w:lang w:val="sv-FI"/>
        </w:rPr>
        <w:t>lagen om smittsamma sjukdomar.</w:t>
      </w:r>
      <w:r w:rsidR="00DE274C" w:rsidRPr="0069636E">
        <w:rPr>
          <w:lang w:val="sv-FI"/>
        </w:rPr>
        <w:t xml:space="preserve"> </w:t>
      </w:r>
    </w:p>
    <w:p w:rsidR="00071B61" w:rsidRDefault="00071B61" w:rsidP="00071B61">
      <w:pPr>
        <w:rPr>
          <w:rFonts w:ascii="Calibri" w:hAnsi="Calibri"/>
          <w:b/>
          <w:bCs/>
          <w:sz w:val="22"/>
          <w:lang w:val="sv-FI"/>
        </w:rPr>
      </w:pPr>
      <w:r>
        <w:rPr>
          <w:b/>
          <w:bCs/>
          <w:lang w:val="sv-SE"/>
        </w:rPr>
        <w:t>De striktare rekommendationerna är i kraft till slutet av mars</w:t>
      </w:r>
    </w:p>
    <w:p w:rsidR="00071B61" w:rsidRDefault="00071B61" w:rsidP="00071B61">
      <w:pPr>
        <w:rPr>
          <w:lang w:val="sv-FI"/>
        </w:rPr>
      </w:pPr>
      <w:r>
        <w:rPr>
          <w:lang w:val="sv-SE"/>
        </w:rPr>
        <w:t xml:space="preserve">Finlands regering beslutade vid sina förhandlingar den 24 februari om att vidta striktare åtgärder för att bekämpa coronapandemin. Enligt regeringens linjedragning borde sjukvårdsdistrikt som befinner sig i spridningsfasen, liksom Österbotten, ta i bruk de striktaste begränsningarna som gäller i epidemins spridningsfas. </w:t>
      </w:r>
    </w:p>
    <w:p w:rsidR="00071B61" w:rsidRDefault="00071B61" w:rsidP="00071B61">
      <w:pPr>
        <w:rPr>
          <w:lang w:val="sv-FI"/>
        </w:rPr>
      </w:pPr>
      <w:r>
        <w:rPr>
          <w:lang w:val="sv-SE"/>
        </w:rPr>
        <w:t xml:space="preserve">I enlighet med den nationella linjedragningen </w:t>
      </w:r>
      <w:r w:rsidRPr="002A6702">
        <w:rPr>
          <w:b/>
          <w:lang w:val="sv-SE"/>
        </w:rPr>
        <w:t>rekommenderar Österbottens coronasamordningsgrupp starkt att man inte ska ordna sammankomster för över sex personer</w:t>
      </w:r>
      <w:r>
        <w:rPr>
          <w:lang w:val="sv-SE"/>
        </w:rPr>
        <w:t xml:space="preserve">. Rekommendationen som är i kraft 1.3–31.3 gäller privat verksamhet i alla åldersgrupper. För att minska antalet kontakter rekommenderar gruppen också att distansarbete alltid ska användas i mån av möjlighet, att munskydd ska användas fullt ut </w:t>
      </w:r>
      <w:r>
        <w:rPr>
          <w:lang w:val="sv-SE"/>
        </w:rPr>
        <w:lastRenderedPageBreak/>
        <w:t>och att vuxnas hobbyverksamhet i grupp ska sättas på paus. Beslut om eventuella restriktioner som gäller sammankomster fattas alltid av regionförvaltningsverket.</w:t>
      </w:r>
    </w:p>
    <w:p w:rsidR="008B0001" w:rsidRPr="0069636E" w:rsidRDefault="004374EE" w:rsidP="00222578">
      <w:pPr>
        <w:rPr>
          <w:rFonts w:cstheme="minorHAnsi"/>
          <w:color w:val="0F0F0F"/>
          <w:lang w:val="sv-FI"/>
        </w:rPr>
      </w:pPr>
      <w:hyperlink r:id="rId8" w:history="1">
        <w:r w:rsidR="006B3CE8" w:rsidRPr="0069636E">
          <w:rPr>
            <w:rStyle w:val="Hyperlnk"/>
            <w:rFonts w:cstheme="minorHAnsi"/>
            <w:lang w:val="sv-FI"/>
          </w:rPr>
          <w:t>Alla gällande rekommendationer och begränsningar i Österbotten hittas här</w:t>
        </w:r>
      </w:hyperlink>
      <w:r w:rsidR="00222578" w:rsidRPr="0069636E">
        <w:rPr>
          <w:rStyle w:val="Hyperlnk"/>
          <w:rFonts w:cstheme="minorHAnsi"/>
          <w:lang w:val="sv-FI"/>
        </w:rPr>
        <w:t>.</w:t>
      </w:r>
      <w:r w:rsidR="008B0001" w:rsidRPr="0069636E">
        <w:rPr>
          <w:rFonts w:cstheme="minorHAnsi"/>
          <w:lang w:val="sv-FI"/>
        </w:rPr>
        <w:t xml:space="preserve"> </w:t>
      </w:r>
    </w:p>
    <w:p w:rsidR="00F129F0" w:rsidRPr="0069636E" w:rsidRDefault="00222578" w:rsidP="00222578">
      <w:pPr>
        <w:rPr>
          <w:lang w:val="sv-FI"/>
        </w:rPr>
      </w:pPr>
      <w:r w:rsidRPr="0069636E">
        <w:rPr>
          <w:lang w:val="sv-FI"/>
        </w:rPr>
        <w:t>Österbottens coronasamordningsgrupp sammanträder nästa gång på tisdagen den 2 mars 2021 och vid behov redan tidigare.</w:t>
      </w:r>
      <w:r w:rsidR="00F129F0" w:rsidRPr="0069636E">
        <w:rPr>
          <w:lang w:val="sv-FI"/>
        </w:rPr>
        <w:t xml:space="preserve"> </w:t>
      </w:r>
    </w:p>
    <w:p w:rsidR="00DE274C" w:rsidRPr="0069636E" w:rsidRDefault="00222578" w:rsidP="00222578">
      <w:pPr>
        <w:pStyle w:val="Rubrik2"/>
        <w:rPr>
          <w:lang w:val="sv-FI"/>
        </w:rPr>
      </w:pPr>
      <w:r w:rsidRPr="0069636E">
        <w:rPr>
          <w:lang w:val="sv-FI"/>
        </w:rPr>
        <w:t xml:space="preserve">Även Österbotten förbereder sig </w:t>
      </w:r>
      <w:r w:rsidR="00655DE9">
        <w:rPr>
          <w:lang w:val="sv-FI"/>
        </w:rPr>
        <w:t>på undantagsförhållanden</w:t>
      </w:r>
    </w:p>
    <w:p w:rsidR="00DE274C" w:rsidRPr="0069636E" w:rsidRDefault="00222578" w:rsidP="0069636E">
      <w:pPr>
        <w:rPr>
          <w:rFonts w:cstheme="minorHAnsi"/>
          <w:lang w:val="sv-FI"/>
        </w:rPr>
      </w:pPr>
      <w:r w:rsidRPr="0069636E">
        <w:rPr>
          <w:rFonts w:cstheme="minorHAnsi"/>
          <w:lang w:val="sv-FI"/>
        </w:rPr>
        <w:t>Finlands regering förbereder sig på att utlysa undantagsförhållanden.</w:t>
      </w:r>
      <w:r w:rsidR="00DE274C" w:rsidRPr="0069636E">
        <w:rPr>
          <w:rFonts w:cstheme="minorHAnsi"/>
          <w:lang w:val="sv-FI"/>
        </w:rPr>
        <w:t xml:space="preserve"> </w:t>
      </w:r>
      <w:r w:rsidRPr="0069636E">
        <w:rPr>
          <w:rFonts w:cstheme="minorHAnsi"/>
          <w:lang w:val="sv-FI"/>
        </w:rPr>
        <w:t xml:space="preserve">Om undantagsförhållanden utlyses så </w:t>
      </w:r>
      <w:r w:rsidR="00655DE9">
        <w:rPr>
          <w:rFonts w:cstheme="minorHAnsi"/>
          <w:lang w:val="sv-FI"/>
        </w:rPr>
        <w:t xml:space="preserve">betyder det här att man </w:t>
      </w:r>
      <w:r w:rsidR="00EA40D3">
        <w:rPr>
          <w:rFonts w:cstheme="minorHAnsi"/>
          <w:lang w:val="sv-FI"/>
        </w:rPr>
        <w:t>inför</w:t>
      </w:r>
      <w:r w:rsidRPr="0069636E">
        <w:rPr>
          <w:rFonts w:cstheme="minorHAnsi"/>
          <w:lang w:val="sv-FI"/>
        </w:rPr>
        <w:t xml:space="preserve"> ännu striktare begränsningar för tre veckor.</w:t>
      </w:r>
      <w:r w:rsidR="00DE274C" w:rsidRPr="0069636E">
        <w:rPr>
          <w:rFonts w:cstheme="minorHAnsi"/>
          <w:lang w:val="sv-FI"/>
        </w:rPr>
        <w:t xml:space="preserve"> </w:t>
      </w:r>
      <w:r w:rsidRPr="0069636E">
        <w:rPr>
          <w:rFonts w:cstheme="minorHAnsi"/>
          <w:lang w:val="sv-FI"/>
        </w:rPr>
        <w:t xml:space="preserve">Enligt förslaget ska restauranger stängas från den 8 till den 28 mars i de områden som befinner sig i accelerations- och spridningsfasen (försäljning av mat så att den </w:t>
      </w:r>
      <w:r w:rsidR="00EA40D3">
        <w:rPr>
          <w:rFonts w:cstheme="minorHAnsi"/>
          <w:lang w:val="sv-FI"/>
        </w:rPr>
        <w:t xml:space="preserve">kan hämtas av kunder tillåts). I det läget ska även grundskolans </w:t>
      </w:r>
      <w:r w:rsidRPr="0069636E">
        <w:rPr>
          <w:rFonts w:cstheme="minorHAnsi"/>
          <w:lang w:val="sv-FI"/>
        </w:rPr>
        <w:t>årskurs</w:t>
      </w:r>
      <w:r w:rsidR="00EA40D3">
        <w:rPr>
          <w:rFonts w:cstheme="minorHAnsi"/>
          <w:lang w:val="sv-FI"/>
        </w:rPr>
        <w:t>er 7–9</w:t>
      </w:r>
      <w:r w:rsidRPr="0069636E">
        <w:rPr>
          <w:rFonts w:cstheme="minorHAnsi"/>
          <w:lang w:val="sv-FI"/>
        </w:rPr>
        <w:t xml:space="preserve"> och läroinrättningar på andra stadiet övergå till distansundervisning</w:t>
      </w:r>
      <w:r w:rsidR="00EA40D3">
        <w:rPr>
          <w:rFonts w:cstheme="minorHAnsi"/>
          <w:lang w:val="sv-FI"/>
        </w:rPr>
        <w:t xml:space="preserve">, samtidigt kan </w:t>
      </w:r>
      <w:r w:rsidRPr="0069636E">
        <w:rPr>
          <w:rFonts w:cstheme="minorHAnsi"/>
          <w:lang w:val="sv-FI"/>
        </w:rPr>
        <w:t>hobbyverksamhet i grupp för över 12-åringar</w:t>
      </w:r>
      <w:r w:rsidR="00EA40D3">
        <w:rPr>
          <w:rFonts w:cstheme="minorHAnsi"/>
          <w:lang w:val="sv-FI"/>
        </w:rPr>
        <w:t xml:space="preserve"> </w:t>
      </w:r>
      <w:r w:rsidR="0069636E" w:rsidRPr="0069636E">
        <w:rPr>
          <w:rFonts w:cstheme="minorHAnsi"/>
          <w:lang w:val="sv-FI"/>
        </w:rPr>
        <w:t xml:space="preserve">efter prövning av läget i regionen </w:t>
      </w:r>
      <w:r w:rsidRPr="0069636E">
        <w:rPr>
          <w:rFonts w:cstheme="minorHAnsi"/>
          <w:lang w:val="sv-FI"/>
        </w:rPr>
        <w:t>avbrytas.</w:t>
      </w:r>
      <w:r w:rsidR="00F129F0" w:rsidRPr="0069636E">
        <w:rPr>
          <w:rFonts w:cstheme="minorHAnsi"/>
          <w:lang w:val="sv-FI"/>
        </w:rPr>
        <w:t xml:space="preserve"> </w:t>
      </w:r>
      <w:r w:rsidR="0069636E" w:rsidRPr="0069636E">
        <w:rPr>
          <w:rFonts w:cstheme="minorHAnsi"/>
          <w:lang w:val="sv-FI"/>
        </w:rPr>
        <w:t>Enligt epidemiklassificeringen befinner sig Vasa sjukvårdsdistrikt i spridningsfasen.</w:t>
      </w:r>
      <w:r w:rsidR="00F129F0" w:rsidRPr="0069636E">
        <w:rPr>
          <w:rFonts w:cstheme="minorHAnsi"/>
          <w:lang w:val="sv-FI"/>
        </w:rPr>
        <w:t xml:space="preserve"> </w:t>
      </w:r>
      <w:r w:rsidR="0069636E" w:rsidRPr="0069636E">
        <w:rPr>
          <w:rFonts w:cstheme="minorHAnsi"/>
          <w:lang w:val="sv-FI"/>
        </w:rPr>
        <w:t>Om regeringen utlyser undantagsförhållanden fattar regionförvaltningsverket beslut om vilka begränsningsåtgärder som ska vidtas.</w:t>
      </w:r>
      <w:r w:rsidR="00DE274C" w:rsidRPr="0069636E">
        <w:rPr>
          <w:rFonts w:cstheme="minorHAnsi"/>
          <w:lang w:val="sv-FI"/>
        </w:rPr>
        <w:t xml:space="preserve">  </w:t>
      </w:r>
    </w:p>
    <w:p w:rsidR="00EB30EB" w:rsidRPr="0069636E" w:rsidRDefault="0069636E" w:rsidP="0069636E">
      <w:pPr>
        <w:pStyle w:val="Rubrik2"/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t>Nyckeltal som beskriver coronaläget i Österbotten</w:t>
      </w:r>
    </w:p>
    <w:p w:rsidR="006B3382" w:rsidRPr="0069636E" w:rsidRDefault="0069636E" w:rsidP="0069636E">
      <w:pPr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t xml:space="preserve">Epidemins fas: </w:t>
      </w:r>
      <w:r w:rsidRPr="0069636E">
        <w:rPr>
          <w:b/>
          <w:color w:val="000000" w:themeColor="text1"/>
          <w:lang w:val="sv-FI"/>
        </w:rPr>
        <w:t>spridningsfas</w:t>
      </w:r>
    </w:p>
    <w:p w:rsidR="00EB30EB" w:rsidRPr="0069636E" w:rsidRDefault="0069636E" w:rsidP="0069636E">
      <w:pPr>
        <w:rPr>
          <w:color w:val="333333"/>
          <w:lang w:val="sv-FI"/>
        </w:rPr>
      </w:pPr>
      <w:r w:rsidRPr="0069636E">
        <w:rPr>
          <w:color w:val="000000" w:themeColor="text1"/>
          <w:lang w:val="sv-FI"/>
        </w:rPr>
        <w:t>Totala antalet coronainfektioner:</w:t>
      </w:r>
      <w:r w:rsidR="004A5780" w:rsidRPr="0069636E">
        <w:rPr>
          <w:color w:val="000000" w:themeColor="text1"/>
          <w:lang w:val="sv-FI"/>
        </w:rPr>
        <w:t xml:space="preserve"> </w:t>
      </w:r>
      <w:r w:rsidRPr="0069636E">
        <w:rPr>
          <w:color w:val="333333"/>
          <w:shd w:val="clear" w:color="auto" w:fill="FFFFFF"/>
          <w:lang w:val="sv-FI"/>
        </w:rPr>
        <w:t>2 0</w:t>
      </w:r>
      <w:r w:rsidR="00A8661D">
        <w:rPr>
          <w:color w:val="333333"/>
          <w:shd w:val="clear" w:color="auto" w:fill="FFFFFF"/>
          <w:lang w:val="sv-FI"/>
        </w:rPr>
        <w:t>63 (fredagen</w:t>
      </w:r>
      <w:r w:rsidRPr="0069636E">
        <w:rPr>
          <w:color w:val="333333"/>
          <w:shd w:val="clear" w:color="auto" w:fill="FFFFFF"/>
          <w:lang w:val="sv-FI"/>
        </w:rPr>
        <w:t xml:space="preserve"> 2</w:t>
      </w:r>
      <w:r w:rsidR="00BB6DE9">
        <w:rPr>
          <w:color w:val="333333"/>
          <w:shd w:val="clear" w:color="auto" w:fill="FFFFFF"/>
          <w:lang w:val="sv-FI"/>
        </w:rPr>
        <w:t>6</w:t>
      </w:r>
      <w:r w:rsidRPr="0069636E">
        <w:rPr>
          <w:color w:val="333333"/>
          <w:shd w:val="clear" w:color="auto" w:fill="FFFFFF"/>
          <w:lang w:val="sv-FI"/>
        </w:rPr>
        <w:t>.2)</w:t>
      </w:r>
    </w:p>
    <w:p w:rsidR="00E21563" w:rsidRPr="0069636E" w:rsidRDefault="0069636E" w:rsidP="0069636E">
      <w:pPr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t>Incidensen i regionen (14 dygn):</w:t>
      </w:r>
      <w:r w:rsidR="004A5780" w:rsidRPr="0069636E">
        <w:rPr>
          <w:color w:val="000000" w:themeColor="text1"/>
          <w:lang w:val="sv-FI"/>
        </w:rPr>
        <w:t xml:space="preserve"> </w:t>
      </w:r>
      <w:r w:rsidRPr="0069636E">
        <w:rPr>
          <w:color w:val="000000" w:themeColor="text1"/>
          <w:lang w:val="sv-FI"/>
        </w:rPr>
        <w:t>12</w:t>
      </w:r>
      <w:r w:rsidR="00BB6DE9">
        <w:rPr>
          <w:color w:val="000000" w:themeColor="text1"/>
          <w:lang w:val="sv-FI"/>
        </w:rPr>
        <w:t>0</w:t>
      </w:r>
      <w:r w:rsidRPr="0069636E">
        <w:rPr>
          <w:color w:val="000000" w:themeColor="text1"/>
          <w:lang w:val="sv-FI"/>
        </w:rPr>
        <w:t xml:space="preserve"> (</w:t>
      </w:r>
      <w:r w:rsidR="00BB6DE9">
        <w:rPr>
          <w:color w:val="000000" w:themeColor="text1"/>
          <w:lang w:val="sv-FI"/>
        </w:rPr>
        <w:t>fredagen</w:t>
      </w:r>
      <w:r w:rsidRPr="0069636E">
        <w:rPr>
          <w:color w:val="000000" w:themeColor="text1"/>
          <w:lang w:val="sv-FI"/>
        </w:rPr>
        <w:t xml:space="preserve"> </w:t>
      </w:r>
      <w:r w:rsidR="00BB6DE9">
        <w:rPr>
          <w:color w:val="000000" w:themeColor="text1"/>
          <w:lang w:val="sv-FI"/>
        </w:rPr>
        <w:t>26</w:t>
      </w:r>
      <w:r w:rsidRPr="0069636E">
        <w:rPr>
          <w:color w:val="000000" w:themeColor="text1"/>
          <w:lang w:val="sv-FI"/>
        </w:rPr>
        <w:t>.2)</w:t>
      </w:r>
    </w:p>
    <w:p w:rsidR="00EB30EB" w:rsidRPr="0069636E" w:rsidRDefault="0069636E" w:rsidP="0069636E">
      <w:pPr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t>Andelen positiva prover (under den senaste veckan, medeltal):</w:t>
      </w:r>
      <w:r w:rsidR="00EB30EB" w:rsidRPr="0069636E">
        <w:rPr>
          <w:color w:val="000000" w:themeColor="text1"/>
          <w:lang w:val="sv-FI"/>
        </w:rPr>
        <w:t xml:space="preserve"> </w:t>
      </w:r>
      <w:r w:rsidR="00411EA2" w:rsidRPr="0069636E">
        <w:rPr>
          <w:color w:val="000000" w:themeColor="text1"/>
          <w:lang w:val="sv-FI"/>
        </w:rPr>
        <w:t>4,90</w:t>
      </w:r>
      <w:r w:rsidR="00936342" w:rsidRPr="0069636E">
        <w:rPr>
          <w:color w:val="000000" w:themeColor="text1"/>
          <w:lang w:val="sv-FI"/>
        </w:rPr>
        <w:t xml:space="preserve"> % </w:t>
      </w:r>
    </w:p>
    <w:p w:rsidR="00EB30EB" w:rsidRPr="0069636E" w:rsidRDefault="0069636E" w:rsidP="0069636E">
      <w:pPr>
        <w:pStyle w:val="Rubrik2"/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t>Mötesdeltagare:</w:t>
      </w:r>
    </w:p>
    <w:p w:rsidR="00AF4B39" w:rsidRPr="0069636E" w:rsidRDefault="0069636E" w:rsidP="0069636E">
      <w:pPr>
        <w:spacing w:line="240" w:lineRule="auto"/>
        <w:rPr>
          <w:lang w:val="sv-FI"/>
        </w:rPr>
      </w:pPr>
      <w:r w:rsidRPr="0069636E">
        <w:rPr>
          <w:lang w:val="sv-FI"/>
        </w:rPr>
        <w:t>Marina Kinnunen, VSVD, ordf.; Peter Nieminen, VSVD; Juha Salonen, VSVD; Tomas Häyry, Vasa; Heikki Kaukoranta, Vasa; Gun Kapténs, Larsmo; Jarkko Pirttiperä, K5;  Miia Kaartinen, RFV; Petra Fager, VSVD, kommunikation; Päivi Berg, VS.VD, sekreterare</w:t>
      </w:r>
    </w:p>
    <w:p w:rsidR="00EB30EB" w:rsidRPr="0069636E" w:rsidRDefault="0069636E" w:rsidP="0069636E">
      <w:pPr>
        <w:pStyle w:val="Rubrik2"/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t>Österbottens regionala coronasamordningsgrupp – uppgift och sammansättning</w:t>
      </w:r>
    </w:p>
    <w:p w:rsidR="00D5144E" w:rsidRPr="0069636E" w:rsidRDefault="0069636E" w:rsidP="0069636E">
      <w:pPr>
        <w:rPr>
          <w:color w:val="000000" w:themeColor="text1"/>
          <w:lang w:val="sv-FI"/>
        </w:rPr>
      </w:pPr>
      <w:r w:rsidRPr="0069636E">
        <w:rPr>
          <w:color w:val="000000" w:themeColor="text1"/>
          <w:lang w:val="sv-FI"/>
        </w:rPr>
        <w:lastRenderedPageBreak/>
        <w:t>Gruppen har till uppgift att planera och vidta åtgärder med vilka man kan förhindra spridningen av den infektion som orsakas av coronaviruset (COVID-19).</w:t>
      </w:r>
      <w:r w:rsidR="00EB30EB" w:rsidRPr="0069636E">
        <w:rPr>
          <w:color w:val="000000" w:themeColor="text1"/>
          <w:lang w:val="sv-FI"/>
        </w:rPr>
        <w:t xml:space="preserve"> </w:t>
      </w:r>
      <w:r w:rsidRPr="0069636E">
        <w:rPr>
          <w:color w:val="000000" w:themeColor="text1"/>
          <w:lang w:val="sv-FI"/>
        </w:rPr>
        <w:t>Användningen av rekommendations- och begränsningsåtgärder förutsätter en övergripande bedömning där beslut fattas och övervägs utgående från epidemiologiska, sociala och ekonomiska konsekvenser samt i  förhållande till grundläggande fri- och rättigheter.</w:t>
      </w:r>
    </w:p>
    <w:sectPr w:rsidR="00D5144E" w:rsidRPr="0069636E" w:rsidSect="00655EBB">
      <w:headerReference w:type="default" r:id="rId9"/>
      <w:footerReference w:type="default" r:id="rId10"/>
      <w:pgSz w:w="11906" w:h="16838"/>
      <w:pgMar w:top="2694" w:right="1134" w:bottom="1985" w:left="1134" w:header="96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D0" w:rsidRDefault="00482BD0" w:rsidP="002F2247">
      <w:r>
        <w:separator/>
      </w:r>
    </w:p>
  </w:endnote>
  <w:endnote w:type="continuationSeparator" w:id="0">
    <w:p w:rsidR="00482BD0" w:rsidRDefault="00482BD0" w:rsidP="002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6" w:rsidRDefault="00961576" w:rsidP="00C46EF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D0" w:rsidRDefault="00482BD0" w:rsidP="002F2247">
      <w:r>
        <w:separator/>
      </w:r>
    </w:p>
  </w:footnote>
  <w:footnote w:type="continuationSeparator" w:id="0">
    <w:p w:rsidR="00482BD0" w:rsidRDefault="00482BD0" w:rsidP="002F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89" w:rsidRDefault="00177718" w:rsidP="00823A89">
    <w:pPr>
      <w:pStyle w:val="Sidhuvud"/>
      <w:tabs>
        <w:tab w:val="left" w:pos="8445"/>
      </w:tabs>
    </w:pPr>
    <w:r>
      <w:rPr>
        <w:noProof/>
        <w:lang w:val="sv-FI" w:eastAsia="sv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38300" cy="533400"/>
          <wp:effectExtent l="0" t="0" r="0" b="0"/>
          <wp:wrapSquare wrapText="bothSides"/>
          <wp:docPr id="4" name="Picture 3" descr="Vaasan keskussairaal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tti.niemela\Desktop\Random\Word-dokumenttipohjat\keskussairaala_logo-emf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A89">
      <w:tab/>
    </w:r>
    <w:r w:rsidR="00823A89">
      <w:tab/>
    </w:r>
    <w:r w:rsidR="00823A89">
      <w:tab/>
    </w:r>
  </w:p>
  <w:p w:rsidR="00762E1D" w:rsidRDefault="00823A89" w:rsidP="00823A89">
    <w:pPr>
      <w:pStyle w:val="Sidhuvud"/>
      <w:tabs>
        <w:tab w:val="left" w:pos="8445"/>
      </w:tabs>
    </w:pPr>
    <w:r>
      <w:tab/>
    </w:r>
    <w:r w:rsidR="009A6ECC">
      <w:tab/>
    </w:r>
    <w:r w:rsidR="009A6ECC">
      <w:tab/>
    </w:r>
    <w:r w:rsidR="001C1BE3" w:rsidRPr="003A2400">
      <w:rPr>
        <w:sz w:val="22"/>
      </w:rPr>
      <w:fldChar w:fldCharType="begin"/>
    </w:r>
    <w:r w:rsidR="001C1BE3" w:rsidRPr="003A2400">
      <w:rPr>
        <w:sz w:val="22"/>
      </w:rPr>
      <w:instrText xml:space="preserve"> DATE  \@ "d.M.yyyy"  \* MERGEFORMAT </w:instrText>
    </w:r>
    <w:r w:rsidR="001C1BE3" w:rsidRPr="003A2400">
      <w:rPr>
        <w:sz w:val="22"/>
      </w:rPr>
      <w:fldChar w:fldCharType="separate"/>
    </w:r>
    <w:r w:rsidR="004374EE">
      <w:rPr>
        <w:noProof/>
        <w:sz w:val="22"/>
      </w:rPr>
      <w:t>26.2.2021</w:t>
    </w:r>
    <w:r w:rsidR="001C1BE3" w:rsidRPr="003A2400">
      <w:rPr>
        <w:sz w:val="22"/>
      </w:rPr>
      <w:fldChar w:fldCharType="end"/>
    </w:r>
  </w:p>
  <w:p w:rsidR="00762E1D" w:rsidRPr="003A2400" w:rsidRDefault="00CC762A" w:rsidP="00762E1D">
    <w:pPr>
      <w:pStyle w:val="Sidhuvud"/>
      <w:tabs>
        <w:tab w:val="left" w:pos="8445"/>
      </w:tabs>
      <w:jc w:val="right"/>
      <w:rPr>
        <w:sz w:val="22"/>
      </w:rPr>
    </w:pPr>
    <w:r w:rsidRPr="003A2400">
      <w:rPr>
        <w:sz w:val="22"/>
      </w:rPr>
      <w:fldChar w:fldCharType="begin"/>
    </w:r>
    <w:r w:rsidRPr="003A2400">
      <w:rPr>
        <w:sz w:val="22"/>
      </w:rPr>
      <w:instrText xml:space="preserve"> PAGE \* MERGEFORMAT </w:instrText>
    </w:r>
    <w:r w:rsidRPr="003A2400">
      <w:rPr>
        <w:sz w:val="22"/>
      </w:rPr>
      <w:fldChar w:fldCharType="separate"/>
    </w:r>
    <w:r w:rsidR="004374EE">
      <w:rPr>
        <w:noProof/>
        <w:sz w:val="22"/>
      </w:rPr>
      <w:t>2</w:t>
    </w:r>
    <w:r w:rsidRPr="003A2400">
      <w:rPr>
        <w:sz w:val="22"/>
      </w:rPr>
      <w:fldChar w:fldCharType="end"/>
    </w:r>
    <w:r w:rsidR="00762E1D" w:rsidRPr="003A2400">
      <w:rPr>
        <w:sz w:val="22"/>
      </w:rPr>
      <w:t xml:space="preserve"> (</w:t>
    </w:r>
    <w:r w:rsidR="00762E1D" w:rsidRPr="003A2400">
      <w:rPr>
        <w:sz w:val="22"/>
      </w:rPr>
      <w:fldChar w:fldCharType="begin"/>
    </w:r>
    <w:r w:rsidR="00762E1D" w:rsidRPr="003A2400">
      <w:rPr>
        <w:sz w:val="22"/>
      </w:rPr>
      <w:instrText xml:space="preserve"> NUMPAGES   \* MERGEFORMAT </w:instrText>
    </w:r>
    <w:r w:rsidR="00762E1D" w:rsidRPr="003A2400">
      <w:rPr>
        <w:sz w:val="22"/>
      </w:rPr>
      <w:fldChar w:fldCharType="separate"/>
    </w:r>
    <w:r w:rsidR="004374EE">
      <w:rPr>
        <w:noProof/>
        <w:sz w:val="22"/>
      </w:rPr>
      <w:t>3</w:t>
    </w:r>
    <w:r w:rsidR="00762E1D" w:rsidRPr="003A2400">
      <w:rPr>
        <w:sz w:val="22"/>
      </w:rPr>
      <w:fldChar w:fldCharType="end"/>
    </w:r>
    <w:r w:rsidR="00762E1D" w:rsidRPr="003A2400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A5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06B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28A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E8D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A6A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A8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4D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723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0D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A3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625B"/>
    <w:multiLevelType w:val="hybridMultilevel"/>
    <w:tmpl w:val="A1801A3E"/>
    <w:lvl w:ilvl="0" w:tplc="559A4EFE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E44A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2E97"/>
    <w:multiLevelType w:val="hybridMultilevel"/>
    <w:tmpl w:val="EA2EA416"/>
    <w:lvl w:ilvl="0" w:tplc="B2ACFC4E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7118"/>
    <w:multiLevelType w:val="hybridMultilevel"/>
    <w:tmpl w:val="002C0338"/>
    <w:lvl w:ilvl="0" w:tplc="0FBE2DDE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B20B4"/>
    <w:multiLevelType w:val="hybridMultilevel"/>
    <w:tmpl w:val="B7DA9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279B"/>
    <w:multiLevelType w:val="hybridMultilevel"/>
    <w:tmpl w:val="4732DA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0D30"/>
    <w:multiLevelType w:val="hybridMultilevel"/>
    <w:tmpl w:val="3C9C8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53E6"/>
    <w:multiLevelType w:val="hybridMultilevel"/>
    <w:tmpl w:val="CA8AA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752"/>
    <w:multiLevelType w:val="hybridMultilevel"/>
    <w:tmpl w:val="8116A348"/>
    <w:lvl w:ilvl="0" w:tplc="65D2B462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539C"/>
    <w:multiLevelType w:val="multilevel"/>
    <w:tmpl w:val="979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C2403"/>
    <w:multiLevelType w:val="hybridMultilevel"/>
    <w:tmpl w:val="DF2C572E"/>
    <w:lvl w:ilvl="0" w:tplc="600042EC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75AB5"/>
    <w:multiLevelType w:val="hybridMultilevel"/>
    <w:tmpl w:val="205E1BD6"/>
    <w:lvl w:ilvl="0" w:tplc="AC60716E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D4308"/>
    <w:multiLevelType w:val="hybridMultilevel"/>
    <w:tmpl w:val="C58045E6"/>
    <w:lvl w:ilvl="0" w:tplc="1416CDD4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D9E"/>
    <w:multiLevelType w:val="hybridMultilevel"/>
    <w:tmpl w:val="95404FE8"/>
    <w:lvl w:ilvl="0" w:tplc="B41AE046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5F84"/>
    <w:multiLevelType w:val="hybridMultilevel"/>
    <w:tmpl w:val="1ACA2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F7A2B"/>
    <w:multiLevelType w:val="hybridMultilevel"/>
    <w:tmpl w:val="2E803B9C"/>
    <w:lvl w:ilvl="0" w:tplc="1416CDD4">
      <w:start w:val="100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41984"/>
    <w:multiLevelType w:val="hybridMultilevel"/>
    <w:tmpl w:val="2BC6B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812CE"/>
    <w:multiLevelType w:val="hybridMultilevel"/>
    <w:tmpl w:val="108AF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A7BB5"/>
    <w:multiLevelType w:val="hybridMultilevel"/>
    <w:tmpl w:val="39F4C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A0E91"/>
    <w:multiLevelType w:val="hybridMultilevel"/>
    <w:tmpl w:val="EAE63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619E"/>
    <w:multiLevelType w:val="hybridMultilevel"/>
    <w:tmpl w:val="3796DE7E"/>
    <w:lvl w:ilvl="0" w:tplc="96142784">
      <w:start w:val="1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17"/>
  </w:num>
  <w:num w:numId="14">
    <w:abstractNumId w:val="11"/>
  </w:num>
  <w:num w:numId="15">
    <w:abstractNumId w:val="22"/>
  </w:num>
  <w:num w:numId="16">
    <w:abstractNumId w:val="18"/>
  </w:num>
  <w:num w:numId="17">
    <w:abstractNumId w:val="19"/>
  </w:num>
  <w:num w:numId="18">
    <w:abstractNumId w:val="21"/>
  </w:num>
  <w:num w:numId="19">
    <w:abstractNumId w:val="24"/>
  </w:num>
  <w:num w:numId="20">
    <w:abstractNumId w:val="26"/>
  </w:num>
  <w:num w:numId="21">
    <w:abstractNumId w:val="13"/>
  </w:num>
  <w:num w:numId="22">
    <w:abstractNumId w:val="23"/>
  </w:num>
  <w:num w:numId="23">
    <w:abstractNumId w:val="16"/>
  </w:num>
  <w:num w:numId="24">
    <w:abstractNumId w:val="28"/>
  </w:num>
  <w:num w:numId="25">
    <w:abstractNumId w:val="10"/>
  </w:num>
  <w:num w:numId="26">
    <w:abstractNumId w:val="20"/>
  </w:num>
  <w:num w:numId="27">
    <w:abstractNumId w:val="12"/>
  </w:num>
  <w:num w:numId="28">
    <w:abstractNumId w:val="2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7"/>
    <w:rsid w:val="00022275"/>
    <w:rsid w:val="00023753"/>
    <w:rsid w:val="00050C81"/>
    <w:rsid w:val="0005294A"/>
    <w:rsid w:val="00052FE7"/>
    <w:rsid w:val="00071B61"/>
    <w:rsid w:val="0007236F"/>
    <w:rsid w:val="000925A3"/>
    <w:rsid w:val="000B2276"/>
    <w:rsid w:val="000C6EA9"/>
    <w:rsid w:val="000D344A"/>
    <w:rsid w:val="000D3AAC"/>
    <w:rsid w:val="000E10BC"/>
    <w:rsid w:val="000E4578"/>
    <w:rsid w:val="00101982"/>
    <w:rsid w:val="001071EF"/>
    <w:rsid w:val="001110E2"/>
    <w:rsid w:val="0013483A"/>
    <w:rsid w:val="00137AEF"/>
    <w:rsid w:val="00143816"/>
    <w:rsid w:val="001500FA"/>
    <w:rsid w:val="0016579B"/>
    <w:rsid w:val="00174D2C"/>
    <w:rsid w:val="00177718"/>
    <w:rsid w:val="00187752"/>
    <w:rsid w:val="001A1BEC"/>
    <w:rsid w:val="001A5B96"/>
    <w:rsid w:val="001B6016"/>
    <w:rsid w:val="001C1BE3"/>
    <w:rsid w:val="001D6736"/>
    <w:rsid w:val="001E5E04"/>
    <w:rsid w:val="001E7629"/>
    <w:rsid w:val="001F67EE"/>
    <w:rsid w:val="00222578"/>
    <w:rsid w:val="00272685"/>
    <w:rsid w:val="002849BA"/>
    <w:rsid w:val="00285DF4"/>
    <w:rsid w:val="0029437A"/>
    <w:rsid w:val="002A573E"/>
    <w:rsid w:val="002A64A5"/>
    <w:rsid w:val="002A6702"/>
    <w:rsid w:val="002B44D3"/>
    <w:rsid w:val="002B7017"/>
    <w:rsid w:val="002C24D6"/>
    <w:rsid w:val="002D44B5"/>
    <w:rsid w:val="002F0557"/>
    <w:rsid w:val="002F2247"/>
    <w:rsid w:val="00330021"/>
    <w:rsid w:val="00336D46"/>
    <w:rsid w:val="0034098C"/>
    <w:rsid w:val="0034753D"/>
    <w:rsid w:val="00357594"/>
    <w:rsid w:val="00357915"/>
    <w:rsid w:val="003747C4"/>
    <w:rsid w:val="00391DEE"/>
    <w:rsid w:val="003939AE"/>
    <w:rsid w:val="00394CE0"/>
    <w:rsid w:val="003A2400"/>
    <w:rsid w:val="003C4D45"/>
    <w:rsid w:val="003D5287"/>
    <w:rsid w:val="003E387F"/>
    <w:rsid w:val="00411EA2"/>
    <w:rsid w:val="0041251F"/>
    <w:rsid w:val="004126C0"/>
    <w:rsid w:val="0042256A"/>
    <w:rsid w:val="00427759"/>
    <w:rsid w:val="004347D8"/>
    <w:rsid w:val="004374EE"/>
    <w:rsid w:val="0044344D"/>
    <w:rsid w:val="00447DE9"/>
    <w:rsid w:val="00475266"/>
    <w:rsid w:val="00481B0A"/>
    <w:rsid w:val="00482BD0"/>
    <w:rsid w:val="00483B7A"/>
    <w:rsid w:val="00485875"/>
    <w:rsid w:val="00494E77"/>
    <w:rsid w:val="004A5780"/>
    <w:rsid w:val="004B6DC8"/>
    <w:rsid w:val="004D1835"/>
    <w:rsid w:val="004E70A1"/>
    <w:rsid w:val="004F5AF0"/>
    <w:rsid w:val="00510F3C"/>
    <w:rsid w:val="005147DC"/>
    <w:rsid w:val="00521395"/>
    <w:rsid w:val="0052599A"/>
    <w:rsid w:val="00527D96"/>
    <w:rsid w:val="005301C7"/>
    <w:rsid w:val="00531B62"/>
    <w:rsid w:val="0054379C"/>
    <w:rsid w:val="00554E98"/>
    <w:rsid w:val="00560751"/>
    <w:rsid w:val="005643AF"/>
    <w:rsid w:val="005800F4"/>
    <w:rsid w:val="0058280F"/>
    <w:rsid w:val="0058799B"/>
    <w:rsid w:val="0059349A"/>
    <w:rsid w:val="00593D0A"/>
    <w:rsid w:val="005B09C3"/>
    <w:rsid w:val="005B17C6"/>
    <w:rsid w:val="005C0E2B"/>
    <w:rsid w:val="005C3C8D"/>
    <w:rsid w:val="005C5524"/>
    <w:rsid w:val="005D2052"/>
    <w:rsid w:val="005E1FE9"/>
    <w:rsid w:val="005E2B68"/>
    <w:rsid w:val="005F6DD4"/>
    <w:rsid w:val="006341E3"/>
    <w:rsid w:val="00637108"/>
    <w:rsid w:val="00646DC8"/>
    <w:rsid w:val="00647597"/>
    <w:rsid w:val="006545F1"/>
    <w:rsid w:val="00655DE9"/>
    <w:rsid w:val="00655EBB"/>
    <w:rsid w:val="00665246"/>
    <w:rsid w:val="00666974"/>
    <w:rsid w:val="0067300B"/>
    <w:rsid w:val="00677609"/>
    <w:rsid w:val="006809CD"/>
    <w:rsid w:val="0069636E"/>
    <w:rsid w:val="006A0E5D"/>
    <w:rsid w:val="006A1114"/>
    <w:rsid w:val="006A137F"/>
    <w:rsid w:val="006B1E04"/>
    <w:rsid w:val="006B3382"/>
    <w:rsid w:val="006B3CE8"/>
    <w:rsid w:val="006F58F6"/>
    <w:rsid w:val="007052F9"/>
    <w:rsid w:val="00710BDE"/>
    <w:rsid w:val="00714E6F"/>
    <w:rsid w:val="00732836"/>
    <w:rsid w:val="007379D4"/>
    <w:rsid w:val="0075182F"/>
    <w:rsid w:val="00754422"/>
    <w:rsid w:val="007573BA"/>
    <w:rsid w:val="00762E1D"/>
    <w:rsid w:val="007A10F7"/>
    <w:rsid w:val="007A69FE"/>
    <w:rsid w:val="007C1FEC"/>
    <w:rsid w:val="007C7043"/>
    <w:rsid w:val="007F36C8"/>
    <w:rsid w:val="008030B3"/>
    <w:rsid w:val="0082066B"/>
    <w:rsid w:val="008210C7"/>
    <w:rsid w:val="0082162D"/>
    <w:rsid w:val="00823A89"/>
    <w:rsid w:val="00841427"/>
    <w:rsid w:val="008421DC"/>
    <w:rsid w:val="00842696"/>
    <w:rsid w:val="00855ECC"/>
    <w:rsid w:val="008648A3"/>
    <w:rsid w:val="00867612"/>
    <w:rsid w:val="00875758"/>
    <w:rsid w:val="008A4A2E"/>
    <w:rsid w:val="008B0001"/>
    <w:rsid w:val="008D6157"/>
    <w:rsid w:val="008F2B98"/>
    <w:rsid w:val="00901941"/>
    <w:rsid w:val="00927F3A"/>
    <w:rsid w:val="00931DA2"/>
    <w:rsid w:val="00936342"/>
    <w:rsid w:val="009422EA"/>
    <w:rsid w:val="00961576"/>
    <w:rsid w:val="00965387"/>
    <w:rsid w:val="00972229"/>
    <w:rsid w:val="00975EEF"/>
    <w:rsid w:val="00994C70"/>
    <w:rsid w:val="009A085A"/>
    <w:rsid w:val="009A6ECC"/>
    <w:rsid w:val="009C2C2E"/>
    <w:rsid w:val="009C7610"/>
    <w:rsid w:val="009C7D2E"/>
    <w:rsid w:val="00A02C53"/>
    <w:rsid w:val="00A07988"/>
    <w:rsid w:val="00A13263"/>
    <w:rsid w:val="00A2297E"/>
    <w:rsid w:val="00A32EA7"/>
    <w:rsid w:val="00A33277"/>
    <w:rsid w:val="00A33B28"/>
    <w:rsid w:val="00A422C0"/>
    <w:rsid w:val="00A608BA"/>
    <w:rsid w:val="00A73A8F"/>
    <w:rsid w:val="00A7443A"/>
    <w:rsid w:val="00A75B94"/>
    <w:rsid w:val="00A8661D"/>
    <w:rsid w:val="00A8698C"/>
    <w:rsid w:val="00AA29FF"/>
    <w:rsid w:val="00AD1014"/>
    <w:rsid w:val="00AD5DB6"/>
    <w:rsid w:val="00AF0119"/>
    <w:rsid w:val="00AF4B39"/>
    <w:rsid w:val="00B3324D"/>
    <w:rsid w:val="00B5225F"/>
    <w:rsid w:val="00B8358F"/>
    <w:rsid w:val="00B8359C"/>
    <w:rsid w:val="00BA5257"/>
    <w:rsid w:val="00BB6DE9"/>
    <w:rsid w:val="00BC206A"/>
    <w:rsid w:val="00BE1BFB"/>
    <w:rsid w:val="00BF283B"/>
    <w:rsid w:val="00BF39CD"/>
    <w:rsid w:val="00C02907"/>
    <w:rsid w:val="00C12316"/>
    <w:rsid w:val="00C17D82"/>
    <w:rsid w:val="00C40994"/>
    <w:rsid w:val="00C46EF2"/>
    <w:rsid w:val="00C62D12"/>
    <w:rsid w:val="00C73D76"/>
    <w:rsid w:val="00C768BE"/>
    <w:rsid w:val="00CB39A2"/>
    <w:rsid w:val="00CC758F"/>
    <w:rsid w:val="00CC762A"/>
    <w:rsid w:val="00CD12BC"/>
    <w:rsid w:val="00CD7C85"/>
    <w:rsid w:val="00CE187A"/>
    <w:rsid w:val="00CF1551"/>
    <w:rsid w:val="00D355C7"/>
    <w:rsid w:val="00D41840"/>
    <w:rsid w:val="00D5144E"/>
    <w:rsid w:val="00D561E9"/>
    <w:rsid w:val="00D63B77"/>
    <w:rsid w:val="00D743F5"/>
    <w:rsid w:val="00D90E80"/>
    <w:rsid w:val="00D91058"/>
    <w:rsid w:val="00D9213A"/>
    <w:rsid w:val="00D971A6"/>
    <w:rsid w:val="00DC0571"/>
    <w:rsid w:val="00DE274C"/>
    <w:rsid w:val="00E00E66"/>
    <w:rsid w:val="00E02ADB"/>
    <w:rsid w:val="00E21563"/>
    <w:rsid w:val="00E266CF"/>
    <w:rsid w:val="00E527B5"/>
    <w:rsid w:val="00E54CD6"/>
    <w:rsid w:val="00E56896"/>
    <w:rsid w:val="00E56E72"/>
    <w:rsid w:val="00E63EB2"/>
    <w:rsid w:val="00E770F3"/>
    <w:rsid w:val="00E91963"/>
    <w:rsid w:val="00EA3DED"/>
    <w:rsid w:val="00EA40D3"/>
    <w:rsid w:val="00EB30EB"/>
    <w:rsid w:val="00ED4B35"/>
    <w:rsid w:val="00ED6EBA"/>
    <w:rsid w:val="00ED769A"/>
    <w:rsid w:val="00EE7E62"/>
    <w:rsid w:val="00EF2128"/>
    <w:rsid w:val="00F129F0"/>
    <w:rsid w:val="00F343D6"/>
    <w:rsid w:val="00F364C2"/>
    <w:rsid w:val="00F92B07"/>
    <w:rsid w:val="00FB76F6"/>
    <w:rsid w:val="00FC3FF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B0D2AC5-1511-472C-A4B3-D1B45229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94"/>
    <w:pPr>
      <w:spacing w:after="240" w:line="300" w:lineRule="auto"/>
    </w:pPr>
    <w:rPr>
      <w:rFonts w:ascii="Georgia" w:hAnsi="Georgia"/>
      <w:sz w:val="24"/>
    </w:rPr>
  </w:style>
  <w:style w:type="paragraph" w:styleId="Rubrik1">
    <w:name w:val="heading 1"/>
    <w:aliases w:val="Pääotsikko 1"/>
    <w:next w:val="Normal"/>
    <w:link w:val="Rubrik1Char"/>
    <w:qFormat/>
    <w:rsid w:val="00841427"/>
    <w:pPr>
      <w:keepNext/>
      <w:keepLines/>
      <w:spacing w:before="60" w:after="360" w:line="300" w:lineRule="auto"/>
      <w:outlineLvl w:val="0"/>
    </w:pPr>
    <w:rPr>
      <w:rFonts w:ascii="Trebuchet MS" w:eastAsia="MS Gothic" w:hAnsi="Trebuchet MS"/>
      <w:b/>
      <w:bCs/>
      <w:sz w:val="32"/>
      <w:szCs w:val="32"/>
    </w:rPr>
  </w:style>
  <w:style w:type="paragraph" w:styleId="Rubrik2">
    <w:name w:val="heading 2"/>
    <w:aliases w:val="Väliotsikko 2"/>
    <w:next w:val="Normal"/>
    <w:link w:val="Rubrik2Char"/>
    <w:unhideWhenUsed/>
    <w:qFormat/>
    <w:rsid w:val="00841427"/>
    <w:pPr>
      <w:spacing w:before="120" w:after="120" w:line="300" w:lineRule="auto"/>
      <w:outlineLvl w:val="1"/>
    </w:pPr>
    <w:rPr>
      <w:rFonts w:ascii="Trebuchet MS" w:hAnsi="Trebuchet MS"/>
      <w:b/>
      <w:iCs/>
      <w:sz w:val="28"/>
      <w:szCs w:val="28"/>
    </w:rPr>
  </w:style>
  <w:style w:type="paragraph" w:styleId="Rubrik3">
    <w:name w:val="heading 3"/>
    <w:aliases w:val="Väliotsikko 3"/>
    <w:next w:val="Normal"/>
    <w:link w:val="Rubrik3Char"/>
    <w:unhideWhenUsed/>
    <w:qFormat/>
    <w:rsid w:val="00841427"/>
    <w:pPr>
      <w:spacing w:before="120" w:after="120" w:line="300" w:lineRule="auto"/>
      <w:outlineLvl w:val="2"/>
    </w:pPr>
    <w:rPr>
      <w:rFonts w:ascii="Trebuchet MS" w:hAnsi="Trebuchet MS"/>
      <w:b/>
      <w:bCs/>
      <w:iCs/>
      <w:sz w:val="24"/>
      <w:szCs w:val="26"/>
    </w:rPr>
  </w:style>
  <w:style w:type="paragraph" w:styleId="Rubrik4">
    <w:name w:val="heading 4"/>
    <w:basedOn w:val="Normal"/>
    <w:next w:val="Normal"/>
    <w:link w:val="Rubrik4Char"/>
    <w:unhideWhenUsed/>
    <w:rsid w:val="00A75B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nhideWhenUsed/>
    <w:rsid w:val="00A75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653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5387"/>
    <w:rPr>
      <w:rFonts w:ascii="Tahoma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rsid w:val="002F224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2F2247"/>
    <w:rPr>
      <w:lang w:val="en-US"/>
    </w:rPr>
  </w:style>
  <w:style w:type="paragraph" w:styleId="Sidfot">
    <w:name w:val="footer"/>
    <w:basedOn w:val="Normal"/>
    <w:link w:val="SidfotChar"/>
    <w:rsid w:val="002F224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rsid w:val="002F2247"/>
    <w:rPr>
      <w:lang w:val="en-US"/>
    </w:rPr>
  </w:style>
  <w:style w:type="paragraph" w:styleId="Underrubrik">
    <w:name w:val="Subtitle"/>
    <w:basedOn w:val="Normal"/>
    <w:next w:val="Normal"/>
    <w:link w:val="UnderrubrikChar"/>
    <w:rsid w:val="00646DC8"/>
    <w:pPr>
      <w:numPr>
        <w:ilvl w:val="1"/>
      </w:numPr>
    </w:pPr>
    <w:rPr>
      <w:rFonts w:eastAsia="MS Gothic"/>
      <w:b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646DC8"/>
    <w:rPr>
      <w:rFonts w:ascii="Trebuchet MS" w:eastAsia="MS Gothic" w:hAnsi="Trebuchet MS" w:cs="Times New Roman"/>
      <w:b/>
      <w:i/>
      <w:iCs/>
      <w:color w:val="4F81BD"/>
      <w:spacing w:val="15"/>
      <w:sz w:val="24"/>
      <w:szCs w:val="24"/>
      <w:lang w:val="en-US"/>
    </w:rPr>
  </w:style>
  <w:style w:type="character" w:styleId="Betoning">
    <w:name w:val="Emphasis"/>
    <w:rsid w:val="00646DC8"/>
    <w:rPr>
      <w:rFonts w:ascii="Trebuchet MS" w:hAnsi="Trebuchet MS"/>
      <w:b w:val="0"/>
      <w:i/>
      <w:iCs/>
    </w:rPr>
  </w:style>
  <w:style w:type="paragraph" w:styleId="Rubrik">
    <w:name w:val="Title"/>
    <w:basedOn w:val="Normal"/>
    <w:next w:val="Normal"/>
    <w:link w:val="RubrikChar"/>
    <w:rsid w:val="00D90E80"/>
    <w:pPr>
      <w:spacing w:line="360" w:lineRule="exact"/>
      <w:contextualSpacing/>
    </w:pPr>
    <w:rPr>
      <w:rFonts w:ascii="Trebuchet MS" w:eastAsia="MS Gothic" w:hAnsi="Trebuchet MS"/>
      <w:b/>
      <w:color w:val="000000"/>
      <w:spacing w:val="5"/>
      <w:kern w:val="28"/>
      <w:sz w:val="28"/>
      <w:szCs w:val="52"/>
    </w:rPr>
  </w:style>
  <w:style w:type="character" w:customStyle="1" w:styleId="RubrikChar">
    <w:name w:val="Rubrik Char"/>
    <w:link w:val="Rubrik"/>
    <w:rsid w:val="00D90E80"/>
    <w:rPr>
      <w:rFonts w:ascii="Trebuchet MS" w:eastAsia="MS Gothic" w:hAnsi="Trebuchet MS"/>
      <w:b/>
      <w:color w:val="000000"/>
      <w:spacing w:val="5"/>
      <w:kern w:val="28"/>
      <w:sz w:val="28"/>
      <w:szCs w:val="52"/>
      <w:lang w:val="en-US"/>
    </w:rPr>
  </w:style>
  <w:style w:type="character" w:customStyle="1" w:styleId="Rubrik1Char">
    <w:name w:val="Rubrik 1 Char"/>
    <w:aliases w:val="Pääotsikko 1 Char"/>
    <w:link w:val="Rubrik1"/>
    <w:rsid w:val="00841427"/>
    <w:rPr>
      <w:rFonts w:ascii="Trebuchet MS" w:eastAsia="MS Gothic" w:hAnsi="Trebuchet MS"/>
      <w:b/>
      <w:bCs/>
      <w:sz w:val="32"/>
      <w:szCs w:val="32"/>
    </w:rPr>
  </w:style>
  <w:style w:type="paragraph" w:styleId="Normalwebb">
    <w:name w:val="Normal (Web)"/>
    <w:basedOn w:val="Normal"/>
    <w:uiPriority w:val="99"/>
    <w:unhideWhenUsed/>
    <w:rsid w:val="00D90E8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Stark">
    <w:name w:val="Strong"/>
    <w:uiPriority w:val="22"/>
    <w:qFormat/>
    <w:rsid w:val="00D90E80"/>
    <w:rPr>
      <w:b/>
      <w:bCs/>
    </w:rPr>
  </w:style>
  <w:style w:type="character" w:customStyle="1" w:styleId="Rubrik3Char">
    <w:name w:val="Rubrik 3 Char"/>
    <w:aliases w:val="Väliotsikko 3 Char"/>
    <w:link w:val="Rubrik3"/>
    <w:rsid w:val="00841427"/>
    <w:rPr>
      <w:rFonts w:ascii="Trebuchet MS" w:hAnsi="Trebuchet MS"/>
      <w:b/>
      <w:bCs/>
      <w:iCs/>
      <w:sz w:val="24"/>
      <w:szCs w:val="26"/>
    </w:rPr>
  </w:style>
  <w:style w:type="character" w:customStyle="1" w:styleId="Rubrik2Char">
    <w:name w:val="Rubrik 2 Char"/>
    <w:aliases w:val="Väliotsikko 2 Char"/>
    <w:link w:val="Rubrik2"/>
    <w:rsid w:val="00841427"/>
    <w:rPr>
      <w:rFonts w:ascii="Trebuchet MS" w:hAnsi="Trebuchet MS"/>
      <w:b/>
      <w:iCs/>
      <w:sz w:val="28"/>
      <w:szCs w:val="28"/>
    </w:rPr>
  </w:style>
  <w:style w:type="paragraph" w:customStyle="1" w:styleId="Normal-nospacing">
    <w:name w:val="Normal - no spacing"/>
    <w:basedOn w:val="Normal"/>
    <w:rsid w:val="00823A89"/>
    <w:pPr>
      <w:spacing w:line="0" w:lineRule="atLeast"/>
    </w:pPr>
  </w:style>
  <w:style w:type="character" w:styleId="Hyperlnk">
    <w:name w:val="Hyperlink"/>
    <w:rsid w:val="003A2400"/>
    <w:rPr>
      <w:color w:val="0000FF"/>
      <w:u w:val="single"/>
    </w:rPr>
  </w:style>
  <w:style w:type="paragraph" w:customStyle="1" w:styleId="Alatunnistelaatikko">
    <w:name w:val="Alatunnistelaatikko"/>
    <w:basedOn w:val="Normal"/>
    <w:link w:val="AlatunnistelaatikkoChar"/>
    <w:qFormat/>
    <w:rsid w:val="00841427"/>
    <w:pPr>
      <w:spacing w:before="120" w:after="0" w:line="240" w:lineRule="auto"/>
      <w:jc w:val="center"/>
    </w:pPr>
    <w:rPr>
      <w:sz w:val="20"/>
    </w:rPr>
  </w:style>
  <w:style w:type="character" w:customStyle="1" w:styleId="AlatunnistelaatikkoChar">
    <w:name w:val="Alatunnistelaatikko Char"/>
    <w:basedOn w:val="Standardstycketeckensnitt"/>
    <w:link w:val="Alatunnistelaatikko"/>
    <w:rsid w:val="00841427"/>
    <w:rPr>
      <w:rFonts w:ascii="Georgia" w:hAnsi="Georgia"/>
    </w:rPr>
  </w:style>
  <w:style w:type="paragraph" w:customStyle="1" w:styleId="Style1">
    <w:name w:val="Style1"/>
    <w:basedOn w:val="Rubrik1"/>
    <w:link w:val="Style1Char"/>
    <w:rsid w:val="00A8698C"/>
  </w:style>
  <w:style w:type="character" w:customStyle="1" w:styleId="Style1Char">
    <w:name w:val="Style1 Char"/>
    <w:basedOn w:val="Rubrik1Char"/>
    <w:link w:val="Style1"/>
    <w:rsid w:val="00A8698C"/>
    <w:rPr>
      <w:rFonts w:ascii="Trebuchet MS" w:eastAsia="MS Gothic" w:hAnsi="Trebuchet MS"/>
      <w:b/>
      <w:bCs/>
      <w:sz w:val="32"/>
      <w:szCs w:val="32"/>
    </w:rPr>
  </w:style>
  <w:style w:type="character" w:customStyle="1" w:styleId="Rubrik4Char">
    <w:name w:val="Rubrik 4 Char"/>
    <w:basedOn w:val="Standardstycketeckensnitt"/>
    <w:link w:val="Rubrik4"/>
    <w:rsid w:val="00A75B9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rsid w:val="00A75B9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1500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nt">
    <w:name w:val="Table Grid"/>
    <w:basedOn w:val="Normaltabell"/>
    <w:uiPriority w:val="39"/>
    <w:rsid w:val="001500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semiHidden/>
    <w:unhideWhenUsed/>
    <w:rsid w:val="00737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asankeskussairaala.fi/sv/for_patienter/aktuellt/coronavirus-covid-19/gallande-rekommendationer-och-begransningar-i-vasa-sjukvardsdistrikt/rekommendationer-som-hanfor-sig-till-idrotts--fritids--och-kulturverksamhet-i-osterbott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VCS_pohjat_VKS_pohjat\VKS_tyhj&#228;_pohja_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8249-2B79-4027-B030-9256DBD1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VKS_tyhjä_pohja_SU.dotx</Template>
  <TotalTime>0</TotalTime>
  <Pages>3</Pages>
  <Words>559</Words>
  <Characters>3918</Characters>
  <Application>Microsoft Office Word</Application>
  <DocSecurity>0</DocSecurity>
  <Lines>32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Vaasan sairaanhoitopiiri - Vasa sjukvårdsdistrikt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Heli</dc:creator>
  <cp:keywords/>
  <cp:lastModifiedBy>Nykarleby stad</cp:lastModifiedBy>
  <cp:revision>2</cp:revision>
  <cp:lastPrinted>2020-12-29T14:18:00Z</cp:lastPrinted>
  <dcterms:created xsi:type="dcterms:W3CDTF">2021-02-26T14:20:00Z</dcterms:created>
  <dcterms:modified xsi:type="dcterms:W3CDTF">2021-02-26T14:20:00Z</dcterms:modified>
</cp:coreProperties>
</file>